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90" w:rsidRDefault="007C0E90" w:rsidP="007C0E90">
      <w:pPr>
        <w:ind w:left="360"/>
        <w:jc w:val="center"/>
        <w:rPr>
          <w:rStyle w:val="Emphasis"/>
          <w:rFonts w:cs="Sultan K Bold"/>
          <w:sz w:val="28"/>
          <w:szCs w:val="28"/>
          <w:rtl/>
        </w:rPr>
      </w:pPr>
      <w:bookmarkStart w:id="0" w:name="_GoBack"/>
      <w:r>
        <w:rPr>
          <w:rStyle w:val="st"/>
          <w:rFonts w:cs="Sultan K Bold" w:hint="cs"/>
          <w:sz w:val="28"/>
          <w:szCs w:val="28"/>
          <w:rtl/>
        </w:rPr>
        <w:t xml:space="preserve">پرسشنامه </w:t>
      </w:r>
      <w:r>
        <w:rPr>
          <w:rStyle w:val="Emphasis"/>
          <w:rFonts w:cs="Sultan K Bold" w:hint="cs"/>
          <w:sz w:val="28"/>
          <w:szCs w:val="28"/>
          <w:rtl/>
        </w:rPr>
        <w:t>تجارب جنسی آریزونا</w:t>
      </w:r>
      <w:r>
        <w:rPr>
          <w:rStyle w:val="Emphasis"/>
          <w:rFonts w:cs="Sultan K Bold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ASEX</w:t>
      </w:r>
      <w:r>
        <w:rPr>
          <w:rStyle w:val="Emphasis"/>
          <w:rFonts w:cs="Sultan K Bold"/>
          <w:sz w:val="28"/>
          <w:szCs w:val="28"/>
        </w:rPr>
        <w:t>)</w:t>
      </w:r>
      <w:r>
        <w:rPr>
          <w:rStyle w:val="Emphasis"/>
          <w:rFonts w:cs="Sultan K Bold" w:hint="cs"/>
          <w:sz w:val="28"/>
          <w:szCs w:val="28"/>
          <w:rtl/>
        </w:rPr>
        <w:t xml:space="preserve"> - فرم زنان </w:t>
      </w:r>
    </w:p>
    <w:bookmarkEnd w:id="0"/>
    <w:p w:rsidR="007C5F83" w:rsidRDefault="007C5F83" w:rsidP="007C0E90">
      <w:pPr>
        <w:ind w:left="360"/>
        <w:jc w:val="center"/>
        <w:rPr>
          <w:rFonts w:cs="Sultan K Bold"/>
          <w:i/>
          <w:iCs/>
          <w:sz w:val="36"/>
          <w:szCs w:val="36"/>
        </w:rPr>
      </w:pPr>
    </w:p>
    <w:p w:rsidR="007C5F83" w:rsidRDefault="007C5F83" w:rsidP="007C0E90">
      <w:pPr>
        <w:ind w:left="360"/>
        <w:jc w:val="center"/>
        <w:rPr>
          <w:rFonts w:cs="Sultan K Bold"/>
          <w:i/>
          <w:iCs/>
          <w:sz w:val="36"/>
          <w:szCs w:val="36"/>
          <w:rtl/>
        </w:rPr>
      </w:pPr>
    </w:p>
    <w:p w:rsidR="007C5F83" w:rsidRDefault="007C5F83" w:rsidP="007C5F83">
      <w:pPr>
        <w:ind w:left="360"/>
        <w:jc w:val="center"/>
        <w:rPr>
          <w:rFonts w:cs="Sultan K Bold"/>
          <w:i/>
          <w:iCs/>
          <w:sz w:val="36"/>
          <w:szCs w:val="36"/>
          <w:rtl/>
        </w:rPr>
      </w:pPr>
      <w:r>
        <w:rPr>
          <w:rStyle w:val="st"/>
          <w:rFonts w:cs="Sultan K Bold" w:hint="cs"/>
          <w:sz w:val="28"/>
          <w:szCs w:val="28"/>
          <w:rtl/>
        </w:rPr>
        <w:t xml:space="preserve">طریقه نمره گذاری پرسشنامه </w:t>
      </w:r>
      <w:r>
        <w:rPr>
          <w:rStyle w:val="Emphasis"/>
          <w:rFonts w:cs="Sultan K Bold" w:hint="cs"/>
          <w:sz w:val="28"/>
          <w:szCs w:val="28"/>
          <w:rtl/>
        </w:rPr>
        <w:t>تجارب جنسی آریزونا</w:t>
      </w:r>
      <w:r>
        <w:rPr>
          <w:rStyle w:val="Emphasis"/>
          <w:rFonts w:cs="Sultan K Bold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ASEX</w:t>
      </w:r>
      <w:r>
        <w:rPr>
          <w:rStyle w:val="Emphasis"/>
          <w:rFonts w:cs="Sultan K Bold"/>
          <w:sz w:val="28"/>
          <w:szCs w:val="28"/>
        </w:rPr>
        <w:t>)</w:t>
      </w:r>
      <w:r>
        <w:rPr>
          <w:rStyle w:val="FootnoteReference"/>
          <w:rFonts w:cs="Sultan K Bold"/>
          <w:sz w:val="28"/>
          <w:szCs w:val="28"/>
          <w:rtl/>
        </w:rPr>
        <w:footnoteReference w:id="1"/>
      </w:r>
      <w:r>
        <w:rPr>
          <w:rStyle w:val="Emphasis"/>
          <w:rFonts w:cs="Sultan K Bold" w:hint="cs"/>
          <w:sz w:val="28"/>
          <w:szCs w:val="28"/>
          <w:rtl/>
        </w:rPr>
        <w:t xml:space="preserve">- فرم زنان </w:t>
      </w:r>
    </w:p>
    <w:p w:rsidR="007C5F83" w:rsidRDefault="007C5F83" w:rsidP="007C5F83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خود گزارش دهي </w:t>
      </w:r>
    </w:p>
    <w:p w:rsidR="007C5F83" w:rsidRDefault="007C5F83" w:rsidP="007C5F83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اجرا حدود 5 دقيقه</w:t>
      </w:r>
    </w:p>
    <w:p w:rsidR="007C5F83" w:rsidRDefault="007C5F83" w:rsidP="007C5F83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مهمترين هدف ارزيابي عملكرد جنسي </w:t>
      </w:r>
    </w:p>
    <w:p w:rsidR="007C5F83" w:rsidRDefault="007C5F83" w:rsidP="007C5F83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مخصوص بزرگسالان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جنس مونث </w:t>
      </w:r>
    </w:p>
    <w:p w:rsidR="007C5F83" w:rsidRDefault="007C5F83" w:rsidP="007C5F83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ASEX</w:t>
      </w:r>
      <w:r>
        <w:rPr>
          <w:rFonts w:cs="B Nazanin" w:hint="cs"/>
          <w:sz w:val="28"/>
          <w:szCs w:val="28"/>
          <w:rtl/>
        </w:rPr>
        <w:t xml:space="preserve"> يك مقياس كوتاه 5 آيتمي است كه عملكرد جنسي به ویژه تمابلات جنسي، برانگيختگي، توانايي رسیدن به ارگاسم و رضايت از ارگاسم در طول هفته آينده را ارزیابی می کند.  </w:t>
      </w:r>
      <w:r>
        <w:rPr>
          <w:rFonts w:cs="B Nazanin"/>
          <w:sz w:val="28"/>
          <w:szCs w:val="28"/>
        </w:rPr>
        <w:t>ASEX</w:t>
      </w:r>
      <w:r>
        <w:rPr>
          <w:rFonts w:cs="B Nazanin" w:hint="cs"/>
          <w:sz w:val="28"/>
          <w:szCs w:val="28"/>
          <w:rtl/>
        </w:rPr>
        <w:t xml:space="preserve"> که  ابزاري براي ارزيابي بدكاري جنسي ناشي از اثرات جانبي مداخلات دارويي در بيماراني با اختلال افسردگي يا اضطرابي مي باشد ، به راحتي قابل اجراست. اين ابزار همچنين براي استفاده در جمعيت همجنسگرايان و يا دگر جنسگرايان نيز كاربرد دارد.</w:t>
      </w:r>
    </w:p>
    <w:p w:rsidR="007C5F83" w:rsidRDefault="007C5F83" w:rsidP="007C5F8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نمره گذاري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22"/>
        <w:gridCol w:w="26"/>
        <w:gridCol w:w="1131"/>
        <w:gridCol w:w="1703"/>
        <w:gridCol w:w="41"/>
        <w:gridCol w:w="1491"/>
        <w:gridCol w:w="56"/>
        <w:gridCol w:w="1522"/>
        <w:gridCol w:w="26"/>
        <w:gridCol w:w="1399"/>
        <w:gridCol w:w="9"/>
        <w:gridCol w:w="1266"/>
      </w:tblGrid>
      <w:tr w:rsidR="007C5F83" w:rsidTr="00477A10">
        <w:trPr>
          <w:trHeight w:val="444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3" w:rsidRDefault="007C5F83" w:rsidP="00477A10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تمایلات جنسی  شما تا چه اندازه قوي مي باشد. </w:t>
            </w:r>
          </w:p>
        </w:tc>
      </w:tr>
      <w:tr w:rsidR="007C5F83" w:rsidTr="00477A10">
        <w:trPr>
          <w:cantSplit/>
          <w:trHeight w:val="1685"/>
        </w:trPr>
        <w:tc>
          <w:tcPr>
            <w:tcW w:w="9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فوق العاده  قوی 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بسیار قوی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تاحدودی قوی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تاحدودی ضعیف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خیلی ضعیت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بدون میل جنسی</w:t>
            </w:r>
          </w:p>
        </w:tc>
      </w:tr>
      <w:tr w:rsidR="007C5F83" w:rsidTr="00477A10">
        <w:trPr>
          <w:cantSplit/>
          <w:trHeight w:val="724"/>
        </w:trPr>
        <w:tc>
          <w:tcPr>
            <w:tcW w:w="9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</w:p>
          <w:p w:rsidR="007C5F83" w:rsidRDefault="007C5F83" w:rsidP="00477A10">
            <w:pPr>
              <w:bidi w:val="0"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7C5F83" w:rsidTr="00477A10">
        <w:trPr>
          <w:trHeight w:val="41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F83" w:rsidRDefault="007C5F83" w:rsidP="00477A10">
            <w:pPr>
              <w:bidi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F83" w:rsidRDefault="007C5F83" w:rsidP="00477A10">
            <w:pPr>
              <w:bidi w:val="0"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شما به آسانی از لحاظ جنسی تحریک می شوید؟</w:t>
            </w:r>
          </w:p>
        </w:tc>
      </w:tr>
      <w:tr w:rsidR="007C5F83" w:rsidTr="00477A10">
        <w:trPr>
          <w:trHeight w:val="1976"/>
        </w:trPr>
        <w:tc>
          <w:tcPr>
            <w:tcW w:w="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فوق العاده  آسان 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بسیار آسان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تاحدودی آسان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تاحدودی مشکل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خیلی مشکل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بدون تحریک جنسی</w:t>
            </w:r>
          </w:p>
        </w:tc>
      </w:tr>
      <w:tr w:rsidR="007C5F83" w:rsidTr="00477A10">
        <w:trPr>
          <w:trHeight w:val="245"/>
        </w:trPr>
        <w:tc>
          <w:tcPr>
            <w:tcW w:w="9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spacing w:after="0" w:line="240" w:lineRule="auto"/>
              <w:jc w:val="center"/>
              <w:rPr>
                <w:rFonts w:cs="2  Titr"/>
                <w:sz w:val="24"/>
                <w:szCs w:val="24"/>
                <w:rtl/>
              </w:rPr>
            </w:pPr>
          </w:p>
          <w:p w:rsidR="007C5F83" w:rsidRDefault="007C5F83" w:rsidP="00477A10">
            <w:pPr>
              <w:bidi w:val="0"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bidi w:val="0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6</w:t>
            </w:r>
          </w:p>
        </w:tc>
      </w:tr>
      <w:tr w:rsidR="007C5F83" w:rsidTr="00477A10">
        <w:trPr>
          <w:trHeight w:val="406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3" w:rsidRDefault="007C5F83" w:rsidP="00477A10">
            <w:pPr>
              <w:bidi w:val="0"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به آساني در طول رابطه جنسي واژن خیس می شود؟</w:t>
            </w:r>
          </w:p>
        </w:tc>
      </w:tr>
      <w:tr w:rsidR="007C5F83" w:rsidTr="00477A10">
        <w:trPr>
          <w:trHeight w:val="2022"/>
        </w:trPr>
        <w:tc>
          <w:tcPr>
            <w:tcW w:w="9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فوق العاده  آسان 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خیلی آسان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تاحدودی آسان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تاحدودی مشکل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خیلی مشکل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بدون تحریک جنسی</w:t>
            </w:r>
          </w:p>
        </w:tc>
      </w:tr>
      <w:tr w:rsidR="007C5F83" w:rsidTr="00477A10">
        <w:trPr>
          <w:trHeight w:val="195"/>
        </w:trPr>
        <w:tc>
          <w:tcPr>
            <w:tcW w:w="9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spacing w:after="0" w:line="240" w:lineRule="auto"/>
              <w:jc w:val="center"/>
              <w:rPr>
                <w:rFonts w:cs="2  Titr"/>
                <w:sz w:val="24"/>
                <w:szCs w:val="24"/>
                <w:rtl/>
              </w:rPr>
            </w:pPr>
          </w:p>
          <w:p w:rsidR="007C5F83" w:rsidRDefault="007C5F83" w:rsidP="00477A10">
            <w:pPr>
              <w:bidi w:val="0"/>
              <w:spacing w:line="240" w:lineRule="auto"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spacing w:line="240" w:lineRule="auto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spacing w:line="240" w:lineRule="auto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spacing w:line="240" w:lineRule="auto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spacing w:line="240" w:lineRule="auto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spacing w:line="240" w:lineRule="auto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6</w:t>
            </w:r>
          </w:p>
        </w:tc>
      </w:tr>
      <w:tr w:rsidR="007C5F83" w:rsidTr="00477A10">
        <w:trPr>
          <w:trHeight w:val="313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bidi w:val="0"/>
              <w:spacing w:after="0" w:line="240" w:lineRule="auto"/>
              <w:ind w:left="113" w:right="113"/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آيا به آساني به مرحله ارگاسم مي رسيد</w:t>
            </w:r>
            <w:r>
              <w:rPr>
                <w:rFonts w:cs="Times New Roman"/>
                <w:sz w:val="24"/>
                <w:szCs w:val="24"/>
                <w:rtl/>
              </w:rPr>
              <w:t>؟</w:t>
            </w:r>
          </w:p>
        </w:tc>
      </w:tr>
      <w:tr w:rsidR="007C5F83" w:rsidTr="00477A10">
        <w:trPr>
          <w:cantSplit/>
          <w:trHeight w:val="2292"/>
        </w:trPr>
        <w:tc>
          <w:tcPr>
            <w:tcW w:w="9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العاده  آسان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خیلی آسان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تاحدودی آسان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تاحدودی مشکل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خیلی مشکل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5F83" w:rsidRDefault="007C5F83" w:rsidP="00477A10">
            <w:pPr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بدون تحریک جنسی</w:t>
            </w:r>
          </w:p>
        </w:tc>
      </w:tr>
      <w:tr w:rsidR="007C5F83" w:rsidTr="00477A10">
        <w:trPr>
          <w:cantSplit/>
          <w:trHeight w:val="210"/>
        </w:trPr>
        <w:tc>
          <w:tcPr>
            <w:tcW w:w="9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spacing w:after="0" w:line="240" w:lineRule="auto"/>
              <w:jc w:val="center"/>
              <w:rPr>
                <w:rFonts w:cs="2  Titr"/>
                <w:sz w:val="24"/>
                <w:szCs w:val="24"/>
                <w:rtl/>
              </w:rPr>
            </w:pPr>
          </w:p>
          <w:p w:rsidR="007C5F83" w:rsidRDefault="007C5F83" w:rsidP="00477A10">
            <w:pPr>
              <w:bidi w:val="0"/>
              <w:spacing w:line="240" w:lineRule="auto"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spacing w:line="240" w:lineRule="auto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spacing w:line="240" w:lineRule="auto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spacing w:line="240" w:lineRule="auto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spacing w:line="240" w:lineRule="auto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3" w:rsidRDefault="007C5F83" w:rsidP="00477A10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</w:rPr>
            </w:pPr>
          </w:p>
          <w:p w:rsidR="007C5F83" w:rsidRDefault="007C5F83" w:rsidP="00477A10">
            <w:pPr>
              <w:bidi w:val="0"/>
              <w:spacing w:line="240" w:lineRule="auto"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6</w:t>
            </w:r>
          </w:p>
        </w:tc>
      </w:tr>
      <w:tr w:rsidR="007C5F83" w:rsidTr="00477A10">
        <w:trPr>
          <w:trHeight w:val="379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bidi w:val="0"/>
              <w:spacing w:after="0" w:line="240" w:lineRule="auto"/>
              <w:ind w:left="113" w:right="113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آيا از ارگاسم خود رضایت دارید؟</w:t>
            </w:r>
          </w:p>
        </w:tc>
      </w:tr>
      <w:tr w:rsidR="007C5F83" w:rsidTr="00477A10">
        <w:trPr>
          <w:cantSplit/>
          <w:trHeight w:val="2375"/>
        </w:trPr>
        <w:tc>
          <w:tcPr>
            <w:tcW w:w="9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العاده  رضایت بخش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خیلی رضایت بخش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 حدی رضایت بخش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تاحدی رضایت بخش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خیلی نارضایت بخش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5F83" w:rsidRDefault="007C5F83" w:rsidP="00477A10">
            <w:pPr>
              <w:bidi w:val="0"/>
              <w:spacing w:after="0" w:line="240" w:lineRule="auto"/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ارگاسم نمی رسد.</w:t>
            </w:r>
          </w:p>
        </w:tc>
      </w:tr>
      <w:tr w:rsidR="007C5F83" w:rsidTr="00477A10">
        <w:trPr>
          <w:cantSplit/>
          <w:trHeight w:val="163"/>
        </w:trPr>
        <w:tc>
          <w:tcPr>
            <w:tcW w:w="9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bidi w:val="0"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bidi w:val="0"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bidi w:val="0"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bidi w:val="0"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bidi w:val="0"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3" w:rsidRDefault="007C5F83" w:rsidP="00477A10">
            <w:pPr>
              <w:bidi w:val="0"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7C5F83" w:rsidRDefault="007C5F83" w:rsidP="007C5F83">
      <w:pPr>
        <w:rPr>
          <w:rFonts w:cs="B Nazanin"/>
          <w:sz w:val="28"/>
          <w:szCs w:val="28"/>
          <w:rtl/>
        </w:rPr>
      </w:pPr>
    </w:p>
    <w:p w:rsidR="007C5F83" w:rsidRDefault="007C5F83" w:rsidP="007C5F8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آيتم ها بر روي  مقياس 6 گزينه اي با دامنه 1(پر كاري) تا 6(كم كاري) نمره گذاري مي شوند جمع كل نمرات نمره اي با دامنه 5 تا 30 را بدست مي آورد. </w:t>
      </w:r>
    </w:p>
    <w:p w:rsidR="007C5F83" w:rsidRDefault="007C5F83" w:rsidP="007C5F83">
      <w:pPr>
        <w:jc w:val="both"/>
        <w:rPr>
          <w:rFonts w:ascii="2Traffic" w:cs="B Nazanin"/>
          <w:sz w:val="28"/>
          <w:szCs w:val="28"/>
          <w:rtl/>
          <w:lang w:bidi="ar-SA"/>
        </w:rPr>
      </w:pPr>
      <w:r>
        <w:rPr>
          <w:rFonts w:ascii="2Traffic" w:cs="B Nazanin" w:hint="cs"/>
          <w:sz w:val="28"/>
          <w:szCs w:val="28"/>
          <w:rtl/>
          <w:lang w:bidi="ar-SA"/>
        </w:rPr>
        <w:t>توسط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یکی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از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اساتید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روانپزشکی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دانشگاه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آریزونا طراحی گردیده، حاوي پنج سوال و قابلیت بررسی پنج عنصر عملکرد جنسی (میل جنسی، انگیزش جنسی،لغزندگی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واژن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در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زن</w:t>
      </w:r>
      <w:r>
        <w:rPr>
          <w:rFonts w:ascii="2Traffic" w:cs="B Nazanin" w:hint="cs"/>
          <w:sz w:val="28"/>
          <w:szCs w:val="28"/>
          <w:lang w:bidi="ar-SA"/>
        </w:rPr>
        <w:t xml:space="preserve"> /</w:t>
      </w:r>
      <w:r>
        <w:rPr>
          <w:rFonts w:ascii="2Traffic" w:cs="B Nazanin" w:hint="cs"/>
          <w:sz w:val="28"/>
          <w:szCs w:val="28"/>
          <w:rtl/>
          <w:lang w:bidi="ar-SA"/>
        </w:rPr>
        <w:t>حفظ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نعوظ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در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مرد،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توانایی رسیدن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به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ارگاسم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و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رضایت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از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ارگاسم</w:t>
      </w:r>
      <w:r>
        <w:rPr>
          <w:rFonts w:ascii="2Traffic" w:cs="B Nazanin" w:hint="cs"/>
          <w:sz w:val="28"/>
          <w:szCs w:val="28"/>
          <w:lang w:bidi="ar-SA"/>
        </w:rPr>
        <w:t xml:space="preserve">  </w:t>
      </w:r>
      <w:r>
        <w:rPr>
          <w:rFonts w:ascii="2Traffic" w:cs="B Nazanin" w:hint="cs"/>
          <w:sz w:val="28"/>
          <w:szCs w:val="28"/>
          <w:rtl/>
          <w:lang w:bidi="ar-SA"/>
        </w:rPr>
        <w:t>را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در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هر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دو گروه زنان و مردان دارد . پاسخ سوالات بر اساس مقیاس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استاندارد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شش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گزینه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اي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لیکرت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تنظیم گردیده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است</w:t>
      </w:r>
      <w:r>
        <w:rPr>
          <w:rFonts w:ascii="2Traffic" w:cs="B Nazanin" w:hint="cs"/>
          <w:sz w:val="28"/>
          <w:szCs w:val="28"/>
          <w:lang w:bidi="ar-SA"/>
        </w:rPr>
        <w:t xml:space="preserve"> . </w:t>
      </w:r>
      <w:r>
        <w:rPr>
          <w:rFonts w:ascii="2Traffic" w:cs="B Nazanin" w:hint="cs"/>
          <w:sz w:val="28"/>
          <w:szCs w:val="28"/>
          <w:rtl/>
          <w:lang w:bidi="ar-SA"/>
        </w:rPr>
        <w:t>در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این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پرسشنامه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به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جواب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فوق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العاده آسان نمره1، جواب خیلی آسان نمره 2، بعضی وقتها زیاد نمره 3، بعضی وقتها ضعیف نمره 4، خیلی ضعیف یا خیلی مشکل نمره 5 و هرگز نمره 6 تعلق گرفت(1). پایایی و روایی پرسشنامه مذکور در ایران مورد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تایید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قرار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گرفته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است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TimesNewRomanPSMT" w:hAnsi="TimesNewRomanPSMT" w:cs="B Nazanin"/>
          <w:sz w:val="28"/>
          <w:szCs w:val="28"/>
          <w:lang w:bidi="ar-SA"/>
        </w:rPr>
        <w:t xml:space="preserve">[ </w:t>
      </w:r>
      <w:r>
        <w:rPr>
          <w:rFonts w:ascii="2Traffic" w:cs="B Nazanin" w:hint="cs"/>
          <w:sz w:val="28"/>
          <w:szCs w:val="28"/>
          <w:lang w:bidi="ar-SA"/>
        </w:rPr>
        <w:t xml:space="preserve">2 </w:t>
      </w:r>
      <w:r>
        <w:rPr>
          <w:rFonts w:ascii="TimesNewRomanPSMT" w:hAnsi="TimesNewRomanPSMT" w:cs="B Nazanin"/>
          <w:sz w:val="28"/>
          <w:szCs w:val="28"/>
          <w:lang w:bidi="ar-SA"/>
        </w:rPr>
        <w:t>]</w:t>
      </w:r>
      <w:r>
        <w:rPr>
          <w:rFonts w:ascii="2Traffic" w:cs="B Nazanin" w:hint="cs"/>
          <w:sz w:val="28"/>
          <w:szCs w:val="28"/>
          <w:lang w:bidi="ar-SA"/>
        </w:rPr>
        <w:t xml:space="preserve">. </w:t>
      </w:r>
      <w:r>
        <w:rPr>
          <w:rFonts w:ascii="2Traffic" w:cs="B Nazanin" w:hint="cs"/>
          <w:sz w:val="28"/>
          <w:szCs w:val="28"/>
          <w:rtl/>
          <w:lang w:bidi="ar-SA"/>
        </w:rPr>
        <w:t>همچنین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روای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ی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و پایایی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سوالات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بخش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نگرش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پرسشنامه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نی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ز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در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ایران مورد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تایید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قرار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گرفته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است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TimesNewRomanPSMT" w:hAnsi="TimesNewRomanPSMT" w:cs="B Nazanin"/>
          <w:sz w:val="28"/>
          <w:szCs w:val="28"/>
          <w:lang w:bidi="ar-SA"/>
        </w:rPr>
        <w:t xml:space="preserve">[ </w:t>
      </w:r>
      <w:r>
        <w:rPr>
          <w:rFonts w:ascii="2Traffic" w:cs="B Nazanin" w:hint="cs"/>
          <w:sz w:val="28"/>
          <w:szCs w:val="28"/>
          <w:lang w:bidi="ar-SA"/>
        </w:rPr>
        <w:t xml:space="preserve">3 </w:t>
      </w:r>
      <w:r>
        <w:rPr>
          <w:rFonts w:ascii="TimesNewRomanPSMT" w:hAnsi="TimesNewRomanPSMT" w:cs="B Nazanin"/>
          <w:sz w:val="28"/>
          <w:szCs w:val="28"/>
          <w:lang w:bidi="ar-SA"/>
        </w:rPr>
        <w:t xml:space="preserve">] </w:t>
      </w:r>
      <w:r>
        <w:rPr>
          <w:rFonts w:ascii="2Traffic" w:cs="B Nazanin" w:hint="cs"/>
          <w:sz w:val="28"/>
          <w:szCs w:val="28"/>
          <w:rtl/>
          <w:lang w:bidi="ar-SA"/>
        </w:rPr>
        <w:t>و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با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توجه</w:t>
      </w:r>
      <w:r>
        <w:rPr>
          <w:rFonts w:ascii="2Traffic" w:cs="B Nazanin" w:hint="cs"/>
          <w:sz w:val="28"/>
          <w:szCs w:val="28"/>
          <w:lang w:bidi="ar-SA"/>
        </w:rPr>
        <w:t xml:space="preserve"> </w:t>
      </w:r>
      <w:r>
        <w:rPr>
          <w:rFonts w:ascii="2Traffic" w:cs="B Nazanin" w:hint="cs"/>
          <w:sz w:val="28"/>
          <w:szCs w:val="28"/>
          <w:rtl/>
          <w:lang w:bidi="ar-SA"/>
        </w:rPr>
        <w:t>به اشتراکات زیاد سوالات با سایر مطالعات مشابه داخلی (</w:t>
      </w:r>
      <w:r>
        <w:rPr>
          <w:rFonts w:ascii="2Traffic" w:cs="B Nazanin" w:hint="cs"/>
          <w:sz w:val="28"/>
          <w:szCs w:val="28"/>
          <w:lang w:bidi="ar-SA"/>
        </w:rPr>
        <w:t>4</w:t>
      </w:r>
      <w:r>
        <w:rPr>
          <w:rFonts w:ascii="2Traffic" w:cs="B Nazanin" w:hint="cs"/>
          <w:sz w:val="28"/>
          <w:szCs w:val="28"/>
          <w:rtl/>
          <w:lang w:bidi="ar-SA"/>
        </w:rPr>
        <w:t>،</w:t>
      </w:r>
      <w:r>
        <w:rPr>
          <w:rFonts w:ascii="2Traffic" w:cs="B Nazanin" w:hint="cs"/>
          <w:sz w:val="28"/>
          <w:szCs w:val="28"/>
          <w:lang w:bidi="ar-SA"/>
        </w:rPr>
        <w:t>5</w:t>
      </w:r>
      <w:r>
        <w:rPr>
          <w:rFonts w:ascii="2Traffic" w:cs="B Nazanin" w:hint="cs"/>
          <w:sz w:val="28"/>
          <w:szCs w:val="28"/>
          <w:rtl/>
          <w:lang w:bidi="ar-SA"/>
        </w:rPr>
        <w:t>).</w:t>
      </w:r>
    </w:p>
    <w:p w:rsidR="007C5F83" w:rsidRDefault="007C5F83" w:rsidP="007C5F83">
      <w:pPr>
        <w:rPr>
          <w:rFonts w:cs="B Nazanin"/>
          <w:sz w:val="28"/>
          <w:szCs w:val="28"/>
          <w:rtl/>
        </w:rPr>
      </w:pPr>
    </w:p>
    <w:p w:rsidR="007C5F83" w:rsidRDefault="007C5F83" w:rsidP="007C5F83">
      <w:pPr>
        <w:rPr>
          <w:rFonts w:asciiTheme="majorBidi" w:hAnsiTheme="majorBidi" w:cstheme="majorBidi"/>
          <w:sz w:val="24"/>
          <w:szCs w:val="24"/>
          <w:rtl/>
        </w:rPr>
      </w:pPr>
    </w:p>
    <w:p w:rsidR="007C5F83" w:rsidRDefault="007C5F83" w:rsidP="007C5F8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Atmaca M, Kuloglu M, Tezcan E, Buyukbayram A.</w:t>
      </w:r>
      <w:r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SA"/>
        </w:rPr>
        <w:t>Switching to tianeptine in patients with antidepressantinduced</w:t>
      </w:r>
      <w:r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SA"/>
        </w:rPr>
        <w:t>sexual dysfunction. Hum Psychopharmacol.</w:t>
      </w:r>
      <w:r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SA"/>
        </w:rPr>
        <w:t>2003;18(4):277–80.</w:t>
      </w:r>
    </w:p>
    <w:p w:rsidR="007C5F83" w:rsidRDefault="007C5F83" w:rsidP="007C5F8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7C5F83" w:rsidRDefault="007C5F83" w:rsidP="007C5F83">
      <w:pPr>
        <w:bidi w:val="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Westenberg HG, Stein DJ, Yang H, Li D, Barbato LM.</w:t>
      </w:r>
      <w:r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SA"/>
        </w:rPr>
        <w:t>A double-blind placebo-controlled study of controlled</w:t>
      </w:r>
      <w:r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SA"/>
        </w:rPr>
        <w:t>release fluvoxamine for the treatment of generalized</w:t>
      </w:r>
      <w:r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SA"/>
        </w:rPr>
        <w:t>social anxiety disorder. J Clin Psychopharmacol. 2004; 24(1):49–55.</w:t>
      </w:r>
    </w:p>
    <w:p w:rsidR="007C5F83" w:rsidRDefault="007C5F83" w:rsidP="007C5F83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1- Sajatovic M, Bemirez LF. Rating scales in mental health. 2nd ed. Lexicomp. 2003; p: 372-3.</w:t>
      </w:r>
    </w:p>
    <w:p w:rsidR="007C5F83" w:rsidRDefault="007C5F83" w:rsidP="007C5F83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 Pezehki MZ, Bayrami R. Reliability and construct validity of Arizona Sexual Experience</w:t>
      </w:r>
      <w:r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Scale (ASEX) among pregnant women referred to Tabriz urban health centers, 2004. 2nd national</w:t>
      </w:r>
      <w:r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congress on family and sexual problems. Tehran, 2005; p:131.</w:t>
      </w:r>
    </w:p>
    <w:p w:rsidR="007C5F83" w:rsidRDefault="007C5F83" w:rsidP="007C5F83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 Bayrami R, Haghighi moghadam Y. Sexuality during pregnancy. Mehre Amiralmomenin</w:t>
      </w:r>
      <w:r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publication, Ghom. 2006; p: 69-80. (Fulltext in Persian)</w:t>
      </w:r>
    </w:p>
    <w:p w:rsidR="007C5F83" w:rsidRDefault="007C5F83" w:rsidP="007C5F83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4- Azar M, Nohi S. Main points of psychological textbooks. Arjmand, Tehran, 1379; p: 125.</w:t>
      </w:r>
      <w:r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(Fulltext in Persian)</w:t>
      </w:r>
    </w:p>
    <w:p w:rsidR="007C5F83" w:rsidRDefault="007C5F83" w:rsidP="007C5F83">
      <w:pPr>
        <w:ind w:left="360"/>
        <w:jc w:val="center"/>
        <w:rPr>
          <w:rFonts w:cs="Sultan K Bold"/>
          <w:i/>
          <w:iCs/>
          <w:sz w:val="36"/>
          <w:szCs w:val="36"/>
        </w:rPr>
      </w:pPr>
      <w:r>
        <w:rPr>
          <w:rFonts w:asciiTheme="majorBidi" w:hAnsiTheme="majorBidi" w:cstheme="majorBidi"/>
          <w:sz w:val="24"/>
          <w:szCs w:val="24"/>
        </w:rPr>
        <w:t>5- Heydari M, Mohammadi KH, Faghihzade S. The study of sexuality changes during</w:t>
      </w:r>
      <w:r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pregnancy. J Med Daneshvar. 2005 Winter; 13 (61): 32-7. (F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22"/>
        <w:gridCol w:w="26"/>
        <w:gridCol w:w="1131"/>
        <w:gridCol w:w="1703"/>
        <w:gridCol w:w="41"/>
        <w:gridCol w:w="1491"/>
        <w:gridCol w:w="56"/>
        <w:gridCol w:w="1522"/>
        <w:gridCol w:w="26"/>
        <w:gridCol w:w="1399"/>
        <w:gridCol w:w="9"/>
        <w:gridCol w:w="1266"/>
      </w:tblGrid>
      <w:tr w:rsidR="007C0E90" w:rsidTr="007C0E90">
        <w:trPr>
          <w:trHeight w:val="444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90" w:rsidRDefault="007C0E9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90" w:rsidRDefault="007C0E90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تمایلات جنسی  شما تا چه اندازه قوي مي باشد. </w:t>
            </w:r>
          </w:p>
        </w:tc>
      </w:tr>
      <w:tr w:rsidR="007C0E90" w:rsidTr="007C0E90">
        <w:trPr>
          <w:cantSplit/>
          <w:trHeight w:val="1875"/>
        </w:trPr>
        <w:tc>
          <w:tcPr>
            <w:tcW w:w="9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90" w:rsidRDefault="007C0E9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فوق العاده  قوی 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بسیار قوی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تاحدودی قوی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تاحدودی ضعیف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خیلی ضعیت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بدون میل جنسی</w:t>
            </w:r>
          </w:p>
        </w:tc>
      </w:tr>
      <w:tr w:rsidR="007C0E90" w:rsidTr="007C0E90">
        <w:trPr>
          <w:trHeight w:val="41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E90" w:rsidRDefault="007C0E90">
            <w:pPr>
              <w:bidi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0E90" w:rsidRDefault="007C0E90">
            <w:pPr>
              <w:bidi w:val="0"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شما به آسانی از لحاظ جنسی تحریک می شوید؟</w:t>
            </w:r>
          </w:p>
        </w:tc>
      </w:tr>
      <w:tr w:rsidR="007C0E90" w:rsidTr="007C0E90">
        <w:trPr>
          <w:trHeight w:val="1826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90" w:rsidRDefault="007C0E9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فوق العاده  آسان 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بسیار آسان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تاحدودی آسان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تاحدودی مشکل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خیلی مشکل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بدون تحریک جنسی</w:t>
            </w:r>
          </w:p>
        </w:tc>
      </w:tr>
      <w:tr w:rsidR="007C0E90" w:rsidTr="007C0E90">
        <w:trPr>
          <w:trHeight w:val="406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90" w:rsidRDefault="007C0E9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90" w:rsidRDefault="007C0E90">
            <w:pPr>
              <w:bidi w:val="0"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به آساني در طول رابطه جنسيتان واژن خیس می شود؟</w:t>
            </w:r>
          </w:p>
        </w:tc>
      </w:tr>
      <w:tr w:rsidR="007C0E90" w:rsidTr="007C0E90">
        <w:trPr>
          <w:trHeight w:val="2232"/>
        </w:trPr>
        <w:tc>
          <w:tcPr>
            <w:tcW w:w="9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90" w:rsidRDefault="007C0E9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فوق العاده  آسان 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خیلی آسان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تاحدودی آسان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تاحدودی مشکل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خیلی مشکل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بدون تحریک جنسی</w:t>
            </w:r>
          </w:p>
        </w:tc>
      </w:tr>
      <w:tr w:rsidR="007C0E90" w:rsidTr="007C0E90">
        <w:trPr>
          <w:trHeight w:val="313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90" w:rsidRDefault="007C0E9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آيا به آساني به مرحله ارگاسم مي رسيد</w:t>
            </w:r>
            <w:r>
              <w:rPr>
                <w:rFonts w:cs="Times New Roman"/>
                <w:sz w:val="24"/>
                <w:szCs w:val="24"/>
                <w:rtl/>
              </w:rPr>
              <w:t>؟</w:t>
            </w:r>
          </w:p>
        </w:tc>
      </w:tr>
      <w:tr w:rsidR="007C0E90" w:rsidTr="007C0E90">
        <w:trPr>
          <w:cantSplit/>
          <w:trHeight w:val="2261"/>
        </w:trPr>
        <w:tc>
          <w:tcPr>
            <w:tcW w:w="9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90" w:rsidRDefault="007C0E9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العاده  آسان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خیلی آسان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تاحدودی آسان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تاحدودی مشکل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خیلی مشکل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C0E90" w:rsidRDefault="007C0E90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بدون تحریک جنسی</w:t>
            </w:r>
          </w:p>
        </w:tc>
      </w:tr>
      <w:tr w:rsidR="007C0E90" w:rsidTr="007C0E90">
        <w:trPr>
          <w:trHeight w:val="379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90" w:rsidRDefault="007C0E9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آيا از ارگاسم خود رضایت دارید؟</w:t>
            </w:r>
          </w:p>
        </w:tc>
      </w:tr>
      <w:tr w:rsidR="007C0E90" w:rsidTr="007C0E90">
        <w:trPr>
          <w:cantSplit/>
          <w:trHeight w:val="2553"/>
        </w:trPr>
        <w:tc>
          <w:tcPr>
            <w:tcW w:w="9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90" w:rsidRDefault="007C0E90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العاده  رضایت بخش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خیلی رضایت بخش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 حدی رضایت بخش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تاحدی رضایت بخش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خیلی نارضایت بخش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0E90" w:rsidRDefault="007C0E90">
            <w:pPr>
              <w:bidi w:val="0"/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ارگاسم نمی رسد.</w:t>
            </w:r>
          </w:p>
        </w:tc>
      </w:tr>
    </w:tbl>
    <w:p w:rsidR="0013169A" w:rsidRPr="007C0E90" w:rsidRDefault="007C0E90" w:rsidP="007C0E9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ulltext in Persian)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sectPr w:rsidR="0013169A" w:rsidRPr="007C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93" w:rsidRDefault="003F0193" w:rsidP="007C0E90">
      <w:pPr>
        <w:spacing w:after="0" w:line="240" w:lineRule="auto"/>
      </w:pPr>
      <w:r>
        <w:separator/>
      </w:r>
    </w:p>
  </w:endnote>
  <w:endnote w:type="continuationSeparator" w:id="0">
    <w:p w:rsidR="003F0193" w:rsidRDefault="003F0193" w:rsidP="007C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K Bol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Traff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93" w:rsidRDefault="003F0193" w:rsidP="007C0E90">
      <w:pPr>
        <w:spacing w:after="0" w:line="240" w:lineRule="auto"/>
      </w:pPr>
      <w:r>
        <w:separator/>
      </w:r>
    </w:p>
  </w:footnote>
  <w:footnote w:type="continuationSeparator" w:id="0">
    <w:p w:rsidR="003F0193" w:rsidRDefault="003F0193" w:rsidP="007C0E90">
      <w:pPr>
        <w:spacing w:after="0" w:line="240" w:lineRule="auto"/>
      </w:pPr>
      <w:r>
        <w:continuationSeparator/>
      </w:r>
    </w:p>
  </w:footnote>
  <w:footnote w:id="1">
    <w:p w:rsidR="007C5F83" w:rsidRDefault="007C5F83" w:rsidP="007C5F83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>
        <w:t xml:space="preserve"> Arizona Sexual Experience Scale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0"/>
    <w:rsid w:val="0013169A"/>
    <w:rsid w:val="003F0193"/>
    <w:rsid w:val="007C0E90"/>
    <w:rsid w:val="007C5F83"/>
    <w:rsid w:val="00F4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2F8D35-ABDA-42C2-A672-7006F061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E9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C0E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E90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7C0E90"/>
    <w:rPr>
      <w:vertAlign w:val="superscript"/>
    </w:rPr>
  </w:style>
  <w:style w:type="character" w:customStyle="1" w:styleId="st">
    <w:name w:val="st"/>
    <w:basedOn w:val="DefaultParagraphFont"/>
    <w:rsid w:val="007C0E90"/>
  </w:style>
  <w:style w:type="table" w:styleId="TableGrid">
    <w:name w:val="Table Grid"/>
    <w:basedOn w:val="TableNormal"/>
    <w:uiPriority w:val="59"/>
    <w:rsid w:val="007C0E9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C0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omid</cp:lastModifiedBy>
  <cp:revision>4</cp:revision>
  <dcterms:created xsi:type="dcterms:W3CDTF">2015-12-11T02:52:00Z</dcterms:created>
  <dcterms:modified xsi:type="dcterms:W3CDTF">2018-11-28T16:58:00Z</dcterms:modified>
</cp:coreProperties>
</file>